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B7" w:rsidRDefault="004D2BF0" w:rsidP="004D2BF0">
      <w:pPr>
        <w:jc w:val="center"/>
        <w:rPr>
          <w:rFonts w:ascii="Bookman Old Style" w:hAnsi="Bookman Old Style"/>
          <w:sz w:val="28"/>
          <w:szCs w:val="28"/>
          <w:u w:val="single"/>
        </w:rPr>
      </w:pPr>
      <w:r w:rsidRPr="004D2BF0">
        <w:rPr>
          <w:rFonts w:ascii="Bookman Old Style" w:hAnsi="Bookman Old Style"/>
          <w:sz w:val="28"/>
          <w:szCs w:val="28"/>
          <w:u w:val="single"/>
        </w:rPr>
        <w:t>GRADING SCALE</w:t>
      </w:r>
    </w:p>
    <w:p w:rsidR="004D2BF0" w:rsidRDefault="004D2BF0" w:rsidP="004D2BF0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D2BF0">
        <w:rPr>
          <w:rFonts w:ascii="Bookman Old Style" w:hAnsi="Bookman Old Style"/>
          <w:sz w:val="28"/>
          <w:szCs w:val="28"/>
        </w:rPr>
        <w:t>Grades are based on a total point system.</w:t>
      </w:r>
    </w:p>
    <w:p w:rsidR="004D2BF0" w:rsidRPr="004D2BF0" w:rsidRDefault="004D2BF0" w:rsidP="004D2BF0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 use the district grade scale.</w:t>
      </w:r>
    </w:p>
    <w:p w:rsidR="004D2BF0" w:rsidRDefault="004D2BF0" w:rsidP="004D2BF0">
      <w:pPr>
        <w:rPr>
          <w:rFonts w:ascii="Bookman Old Style" w:hAnsi="Bookman Old Style"/>
          <w:sz w:val="28"/>
          <w:szCs w:val="28"/>
        </w:rPr>
      </w:pPr>
    </w:p>
    <w:p w:rsidR="004D2BF0" w:rsidRDefault="004D2BF0" w:rsidP="004D2BF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94 - 100+ = A</w:t>
      </w:r>
    </w:p>
    <w:p w:rsidR="004D2BF0" w:rsidRDefault="004D2BF0" w:rsidP="004D2BF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90 - 93 = A-</w:t>
      </w:r>
    </w:p>
    <w:p w:rsidR="004D2BF0" w:rsidRDefault="004D2BF0" w:rsidP="004D2BF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88 - 89 = B+</w:t>
      </w:r>
    </w:p>
    <w:p w:rsidR="004D2BF0" w:rsidRDefault="004D2BF0" w:rsidP="004D2BF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84 – 87 = B</w:t>
      </w:r>
    </w:p>
    <w:p w:rsidR="004D2BF0" w:rsidRDefault="004D2BF0" w:rsidP="004D2BF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80 – 83 = B-</w:t>
      </w:r>
    </w:p>
    <w:p w:rsidR="004D2BF0" w:rsidRDefault="004D2BF0" w:rsidP="004D2BF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78 – 79 = C+</w:t>
      </w:r>
    </w:p>
    <w:p w:rsidR="004D2BF0" w:rsidRDefault="004D2BF0" w:rsidP="004D2BF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74 – 77 = C</w:t>
      </w:r>
    </w:p>
    <w:p w:rsidR="004D2BF0" w:rsidRDefault="004D2BF0" w:rsidP="004D2BF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70 – 73 = C-</w:t>
      </w:r>
    </w:p>
    <w:p w:rsidR="004D2BF0" w:rsidRDefault="004D2BF0" w:rsidP="004D2BF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68 – 69 = D+</w:t>
      </w:r>
    </w:p>
    <w:p w:rsidR="004D2BF0" w:rsidRDefault="004D2BF0" w:rsidP="004D2BF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64 – 67 = D</w:t>
      </w:r>
    </w:p>
    <w:p w:rsidR="00F04072" w:rsidRDefault="00F04072" w:rsidP="004D2BF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60 – 63 = D-</w:t>
      </w:r>
    </w:p>
    <w:p w:rsidR="00F04072" w:rsidRPr="004D2BF0" w:rsidRDefault="00F04072" w:rsidP="004D2BF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59 &amp; Below = F</w:t>
      </w:r>
      <w:bookmarkStart w:id="0" w:name="_GoBack"/>
      <w:bookmarkEnd w:id="0"/>
    </w:p>
    <w:sectPr w:rsidR="00F04072" w:rsidRPr="004D2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D1876"/>
    <w:multiLevelType w:val="hybridMultilevel"/>
    <w:tmpl w:val="5072A4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F0"/>
    <w:rsid w:val="00380DB7"/>
    <w:rsid w:val="004D2BF0"/>
    <w:rsid w:val="00F0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EB47"/>
  <w15:chartTrackingRefBased/>
  <w15:docId w15:val="{96F74DCF-B7CB-47D9-81CF-289457A7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ASHMAN, MARTIN</dc:creator>
  <cp:keywords/>
  <dc:description/>
  <cp:lastModifiedBy>ASHMAN, MARTIN</cp:lastModifiedBy>
  <cp:revision>1</cp:revision>
  <dcterms:created xsi:type="dcterms:W3CDTF">2016-09-18T21:46:00Z</dcterms:created>
  <dcterms:modified xsi:type="dcterms:W3CDTF">2016-09-18T21:57:00Z</dcterms:modified>
</cp:coreProperties>
</file>